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8C9EC" w14:textId="77777777" w:rsidR="008D7CBA" w:rsidRPr="007B3CE1" w:rsidRDefault="00526D90" w:rsidP="00526D90">
      <w:pPr>
        <w:jc w:val="center"/>
        <w:rPr>
          <w:b/>
        </w:rPr>
      </w:pPr>
      <w:r w:rsidRPr="007B3CE1">
        <w:rPr>
          <w:b/>
        </w:rPr>
        <w:t>St. Lawrence University</w:t>
      </w:r>
    </w:p>
    <w:p w14:paraId="20571577" w14:textId="7ECB92AE" w:rsidR="00526D90" w:rsidRDefault="00526D90" w:rsidP="00526D90">
      <w:pPr>
        <w:jc w:val="center"/>
        <w:rPr>
          <w:b/>
        </w:rPr>
      </w:pPr>
      <w:r w:rsidRPr="007B3CE1">
        <w:rPr>
          <w:b/>
        </w:rPr>
        <w:t>Faculty Annual Report</w:t>
      </w:r>
    </w:p>
    <w:p w14:paraId="62C70A14" w14:textId="2650AB59" w:rsidR="00A57AAE" w:rsidRPr="007B3CE1" w:rsidRDefault="00A57AAE" w:rsidP="00526D90">
      <w:pPr>
        <w:jc w:val="center"/>
        <w:rPr>
          <w:b/>
        </w:rPr>
      </w:pPr>
      <w:r>
        <w:rPr>
          <w:b/>
        </w:rPr>
        <w:t>Optional Form</w:t>
      </w:r>
    </w:p>
    <w:p w14:paraId="47DF2896" w14:textId="77777777" w:rsidR="00526D90" w:rsidRDefault="00526D90" w:rsidP="00526D90">
      <w:pPr>
        <w:jc w:val="center"/>
      </w:pPr>
    </w:p>
    <w:p w14:paraId="5724CF5E" w14:textId="77777777" w:rsidR="00526D90" w:rsidRDefault="00526D90" w:rsidP="00526D90">
      <w:r>
        <w:t xml:space="preserve">Name:  </w:t>
      </w:r>
    </w:p>
    <w:p w14:paraId="3A3430ED" w14:textId="77777777" w:rsidR="00526D90" w:rsidRDefault="00526D90" w:rsidP="00526D90"/>
    <w:p w14:paraId="7F45BD86" w14:textId="77777777" w:rsidR="00526D90" w:rsidRDefault="00526D90" w:rsidP="00526D90">
      <w:r>
        <w:t>Department:</w:t>
      </w:r>
    </w:p>
    <w:p w14:paraId="3184BE2F" w14:textId="77777777" w:rsidR="00526D90" w:rsidRDefault="00526D90" w:rsidP="00526D90"/>
    <w:p w14:paraId="4C80D855" w14:textId="60E47164" w:rsidR="00526D90" w:rsidRDefault="00526D90" w:rsidP="00526D90">
      <w:r>
        <w:t>Report for which academic year:</w:t>
      </w:r>
    </w:p>
    <w:p w14:paraId="36DEEF4E" w14:textId="218F6558" w:rsidR="00D345BF" w:rsidRDefault="00D345BF" w:rsidP="00526D90"/>
    <w:p w14:paraId="152FAAED" w14:textId="56755D6B" w:rsidR="00D345BF" w:rsidRDefault="00D345BF" w:rsidP="00526D90">
      <w:pPr>
        <w:rPr>
          <w:b/>
          <w:bCs/>
        </w:rPr>
      </w:pPr>
      <w:r>
        <w:rPr>
          <w:b/>
          <w:bCs/>
        </w:rPr>
        <w:t>Impact of the Pandemic</w:t>
      </w:r>
    </w:p>
    <w:p w14:paraId="6F8DB06E" w14:textId="1704F672" w:rsidR="00D345BF" w:rsidRPr="00D345BF" w:rsidRDefault="00D345BF" w:rsidP="00526D90">
      <w:r>
        <w:t xml:space="preserve">While all of us felt the impact of the pandemic of 2020-2021, we know that the pandemic had differential impacts on members of our community based on a range of factors. Please consider including information on the impact of the pandemic on your teaching, scholarly and creative work, and service over the past year. </w:t>
      </w:r>
      <w:r w:rsidR="00464FC6">
        <w:t xml:space="preserve">Are there any practices or changes you have made due to the pandemic that you might continue or that may reshape </w:t>
      </w:r>
      <w:r w:rsidR="00F21F3B">
        <w:t xml:space="preserve">your </w:t>
      </w:r>
      <w:r w:rsidR="00464FC6">
        <w:t xml:space="preserve">future </w:t>
      </w:r>
      <w:r w:rsidR="00F21F3B">
        <w:t>trajectory in these areas?</w:t>
      </w:r>
      <w:r w:rsidR="00464FC6">
        <w:t xml:space="preserve"> </w:t>
      </w:r>
      <w:r>
        <w:t>You may find this article useful in deciding how to do that and what</w:t>
      </w:r>
      <w:r w:rsidR="00253896">
        <w:t xml:space="preserve"> to include: </w:t>
      </w:r>
      <w:hyperlink r:id="rId7" w:history="1">
        <w:r w:rsidR="00253896" w:rsidRPr="00253896">
          <w:rPr>
            <w:rStyle w:val="Hyperlink"/>
          </w:rPr>
          <w:t>Pandemic Impacts-Best Practices</w:t>
        </w:r>
      </w:hyperlink>
      <w:r w:rsidR="00253896">
        <w:t>.</w:t>
      </w:r>
      <w:r w:rsidR="00A57AAE">
        <w:t xml:space="preserve"> Including any discussion of the pandemic’s impact is entirely optional.</w:t>
      </w:r>
    </w:p>
    <w:p w14:paraId="05F804C2" w14:textId="77777777" w:rsidR="00526D90" w:rsidRDefault="00526D90" w:rsidP="00526D90"/>
    <w:p w14:paraId="16DB2BB8" w14:textId="77777777" w:rsidR="00526D90" w:rsidRPr="00526D90" w:rsidRDefault="00526D90" w:rsidP="00526D90">
      <w:pPr>
        <w:rPr>
          <w:b/>
        </w:rPr>
      </w:pPr>
      <w:r w:rsidRPr="00526D90">
        <w:rPr>
          <w:b/>
        </w:rPr>
        <w:t>Teaching</w:t>
      </w:r>
    </w:p>
    <w:p w14:paraId="7128EFE2" w14:textId="77777777" w:rsidR="00526D90" w:rsidRDefault="00526D90" w:rsidP="00526D90"/>
    <w:p w14:paraId="4A879A3A" w14:textId="77777777" w:rsidR="00526D90" w:rsidRDefault="00526D90" w:rsidP="00526D90">
      <w:pPr>
        <w:pStyle w:val="ListParagraph"/>
        <w:numPr>
          <w:ilvl w:val="0"/>
          <w:numId w:val="3"/>
        </w:numPr>
        <w:ind w:left="0" w:firstLine="0"/>
      </w:pPr>
      <w:r>
        <w:t>New courses taught and brief reflection on each:</w:t>
      </w:r>
    </w:p>
    <w:p w14:paraId="4F3476EA" w14:textId="77777777" w:rsidR="00526D90" w:rsidRDefault="00526D90" w:rsidP="00526D90"/>
    <w:p w14:paraId="2AC2D2AA" w14:textId="77777777" w:rsidR="00526D90" w:rsidRDefault="00526D90" w:rsidP="00526D90"/>
    <w:p w14:paraId="0F188D91" w14:textId="77777777" w:rsidR="00526D90" w:rsidRDefault="00526D90" w:rsidP="00526D90"/>
    <w:p w14:paraId="3BFBA3EE" w14:textId="77777777" w:rsidR="00526D90" w:rsidRDefault="00526D90" w:rsidP="00526D90">
      <w:pPr>
        <w:pStyle w:val="ListParagraph"/>
        <w:numPr>
          <w:ilvl w:val="0"/>
          <w:numId w:val="3"/>
        </w:numPr>
        <w:ind w:left="0" w:firstLine="0"/>
      </w:pPr>
      <w:r>
        <w:t>New approaches to existing courses, including new uses of technology and brief reflection on effectiveness:</w:t>
      </w:r>
    </w:p>
    <w:p w14:paraId="3FCCBA67" w14:textId="77777777" w:rsidR="00526D90" w:rsidRDefault="00526D90" w:rsidP="00526D90">
      <w:pPr>
        <w:pStyle w:val="ListParagraph"/>
        <w:ind w:left="0"/>
      </w:pPr>
    </w:p>
    <w:p w14:paraId="2C17CC33" w14:textId="77777777" w:rsidR="00526D90" w:rsidRDefault="00526D90" w:rsidP="00526D90">
      <w:pPr>
        <w:pStyle w:val="ListParagraph"/>
        <w:ind w:left="0"/>
      </w:pPr>
    </w:p>
    <w:p w14:paraId="28017EA5" w14:textId="41AC6247" w:rsidR="00526D90" w:rsidRDefault="00526D90" w:rsidP="00526D90">
      <w:pPr>
        <w:pStyle w:val="ListParagraph"/>
        <w:numPr>
          <w:ilvl w:val="0"/>
          <w:numId w:val="3"/>
        </w:numPr>
        <w:ind w:left="0" w:firstLine="0"/>
      </w:pPr>
      <w:r>
        <w:t>Student</w:t>
      </w:r>
      <w:r w:rsidR="005F1CFC">
        <w:t>s</w:t>
      </w:r>
      <w:r>
        <w:t xml:space="preserve"> </w:t>
      </w:r>
      <w:r w:rsidR="005F1CFC">
        <w:t>whose research you mentored</w:t>
      </w:r>
      <w:r>
        <w:t>, whether in summer or during the academic year</w:t>
      </w:r>
      <w:r w:rsidR="005F1CFC">
        <w:t xml:space="preserve"> and brief discussion of </w:t>
      </w:r>
      <w:r w:rsidR="00487685">
        <w:t xml:space="preserve">new </w:t>
      </w:r>
      <w:r w:rsidR="005F1CFC">
        <w:t xml:space="preserve">approaches </w:t>
      </w:r>
      <w:r w:rsidR="00487685">
        <w:t xml:space="preserve">or approaches that </w:t>
      </w:r>
      <w:r w:rsidR="005F1CFC">
        <w:t>were particularly effective</w:t>
      </w:r>
      <w:r>
        <w:t xml:space="preserve">:  </w:t>
      </w:r>
    </w:p>
    <w:p w14:paraId="5C6449AB" w14:textId="77777777" w:rsidR="00526D90" w:rsidRDefault="00526D90" w:rsidP="00526D90"/>
    <w:p w14:paraId="0E6B1B23" w14:textId="77777777" w:rsidR="00526D90" w:rsidRDefault="00526D90" w:rsidP="00526D90"/>
    <w:p w14:paraId="3DFCC46A" w14:textId="77777777" w:rsidR="00526D90" w:rsidRDefault="00526D90" w:rsidP="00526D90"/>
    <w:p w14:paraId="2507E0EA" w14:textId="77777777" w:rsidR="00526D90" w:rsidRDefault="00526D90" w:rsidP="00526D90">
      <w:pPr>
        <w:pStyle w:val="ListParagraph"/>
        <w:numPr>
          <w:ilvl w:val="0"/>
          <w:numId w:val="3"/>
        </w:numPr>
        <w:ind w:left="0" w:firstLine="0"/>
      </w:pPr>
      <w:r>
        <w:t>Number of advisees and any new approaches to advising students:</w:t>
      </w:r>
    </w:p>
    <w:p w14:paraId="3A4C32A5" w14:textId="77777777" w:rsidR="00526D90" w:rsidRDefault="00526D90" w:rsidP="00526D90"/>
    <w:p w14:paraId="183FC247" w14:textId="77777777" w:rsidR="00526D90" w:rsidRDefault="00526D90" w:rsidP="00526D90"/>
    <w:p w14:paraId="610CEB91" w14:textId="77777777" w:rsidR="00526D90" w:rsidRDefault="00526D90" w:rsidP="00526D90"/>
    <w:p w14:paraId="47B60858" w14:textId="77777777" w:rsidR="00526D90" w:rsidRDefault="00526D90" w:rsidP="00526D90">
      <w:pPr>
        <w:pStyle w:val="ListParagraph"/>
        <w:numPr>
          <w:ilvl w:val="0"/>
          <w:numId w:val="3"/>
        </w:numPr>
        <w:ind w:left="0" w:firstLine="0"/>
      </w:pPr>
      <w:r>
        <w:t>Pedagogy or assessment workshops attended and impact on teaching:</w:t>
      </w:r>
    </w:p>
    <w:p w14:paraId="2D6AFCAD" w14:textId="77777777" w:rsidR="00526D90" w:rsidRDefault="00526D90" w:rsidP="00526D90"/>
    <w:p w14:paraId="7C6C311E" w14:textId="77777777" w:rsidR="00526D90" w:rsidRDefault="00526D90" w:rsidP="00526D90"/>
    <w:p w14:paraId="5DA5358C" w14:textId="77777777" w:rsidR="00526D90" w:rsidRDefault="00526D90" w:rsidP="00526D90">
      <w:r>
        <w:lastRenderedPageBreak/>
        <w:t>Overall assessment of your teaching performance (this could be done by either discussing each course, grouping courses, or talking about your teaching as a whole)</w:t>
      </w:r>
      <w:r w:rsidR="0091799C">
        <w:t xml:space="preserve"> and discussion of goals for next year</w:t>
      </w:r>
      <w:r>
        <w:t>:</w:t>
      </w:r>
    </w:p>
    <w:p w14:paraId="26041A32" w14:textId="77777777" w:rsidR="00526D90" w:rsidRDefault="00526D90" w:rsidP="00526D90"/>
    <w:p w14:paraId="066DBDF2" w14:textId="77777777" w:rsidR="00526D90" w:rsidRDefault="00526D90" w:rsidP="00526D90"/>
    <w:p w14:paraId="3B1C8EDB" w14:textId="77777777" w:rsidR="00526D90" w:rsidRDefault="00526D90" w:rsidP="00526D90"/>
    <w:p w14:paraId="51A14C43" w14:textId="77777777" w:rsidR="00526D90" w:rsidRDefault="00526D90" w:rsidP="00526D90"/>
    <w:p w14:paraId="33F784FA" w14:textId="77777777" w:rsidR="00526D90" w:rsidRDefault="00526D90" w:rsidP="00526D90"/>
    <w:p w14:paraId="39B52E1B" w14:textId="77777777" w:rsidR="00526D90" w:rsidRDefault="00526D90" w:rsidP="00526D90">
      <w:pPr>
        <w:rPr>
          <w:b/>
        </w:rPr>
      </w:pPr>
      <w:r w:rsidRPr="00526D90">
        <w:rPr>
          <w:b/>
        </w:rPr>
        <w:t>Scholarship and Creative Activities:</w:t>
      </w:r>
    </w:p>
    <w:p w14:paraId="76B69FFE" w14:textId="77777777" w:rsidR="00526D90" w:rsidRDefault="00526D90" w:rsidP="00526D90">
      <w:pPr>
        <w:rPr>
          <w:b/>
        </w:rPr>
      </w:pPr>
    </w:p>
    <w:p w14:paraId="5724B979" w14:textId="77777777" w:rsidR="00526D90" w:rsidRPr="00526D90" w:rsidRDefault="00526D90" w:rsidP="00526D90">
      <w:r w:rsidRPr="00526D90">
        <w:t xml:space="preserve">1. </w:t>
      </w:r>
      <w:r>
        <w:tab/>
      </w:r>
      <w:r w:rsidRPr="00526D90">
        <w:t>Peer-Reviewed work whether pub</w:t>
      </w:r>
      <w:r>
        <w:t>lished, performed, or exhibited (include complete citation):</w:t>
      </w:r>
    </w:p>
    <w:p w14:paraId="36EC4DDE" w14:textId="77777777" w:rsidR="00526D90" w:rsidRDefault="00526D90" w:rsidP="00526D90"/>
    <w:p w14:paraId="2274219B" w14:textId="77777777" w:rsidR="00526D90" w:rsidRDefault="00526D90" w:rsidP="00526D90"/>
    <w:p w14:paraId="5C39F69F" w14:textId="77777777" w:rsidR="00526D90" w:rsidRDefault="00526D90" w:rsidP="00526D90">
      <w:r>
        <w:t xml:space="preserve">2. </w:t>
      </w:r>
      <w:r>
        <w:tab/>
        <w:t>Non-peer reviewed publications, exhibitions, performances:</w:t>
      </w:r>
    </w:p>
    <w:p w14:paraId="5BBB301E" w14:textId="77777777" w:rsidR="00907660" w:rsidRDefault="00907660" w:rsidP="00526D90"/>
    <w:p w14:paraId="3731CA29" w14:textId="77777777" w:rsidR="00907660" w:rsidRDefault="00907660" w:rsidP="00526D90"/>
    <w:p w14:paraId="36B71E42" w14:textId="77777777" w:rsidR="00526D90" w:rsidRDefault="00526D90" w:rsidP="00526D90">
      <w:r>
        <w:t xml:space="preserve">3. </w:t>
      </w:r>
      <w:r>
        <w:tab/>
        <w:t>Work presented at conferences or other professional gatherings:</w:t>
      </w:r>
    </w:p>
    <w:p w14:paraId="2A10A46B" w14:textId="77777777" w:rsidR="00526D90" w:rsidRDefault="00526D90" w:rsidP="00526D90"/>
    <w:p w14:paraId="5B805990" w14:textId="77777777" w:rsidR="00526D90" w:rsidRDefault="00526D90" w:rsidP="00526D90"/>
    <w:p w14:paraId="65F8C818" w14:textId="77777777" w:rsidR="00526D90" w:rsidRDefault="00526D90" w:rsidP="00526D90"/>
    <w:p w14:paraId="1421384F" w14:textId="77777777" w:rsidR="00526D90" w:rsidRDefault="00526D90" w:rsidP="00526D90">
      <w:r>
        <w:t xml:space="preserve">4. </w:t>
      </w:r>
      <w:r>
        <w:tab/>
        <w:t>Other scholarly contributions (serving as a discussant, serving as a reviewer, serving as an officer in professional organizations, serving as an editor, organizing a conference etc.):</w:t>
      </w:r>
    </w:p>
    <w:p w14:paraId="5979DE47" w14:textId="77777777" w:rsidR="00526D90" w:rsidRDefault="00526D90" w:rsidP="00526D90"/>
    <w:p w14:paraId="335130BF" w14:textId="77777777" w:rsidR="00526D90" w:rsidRDefault="00526D90" w:rsidP="00526D90"/>
    <w:p w14:paraId="4CC7D8E4" w14:textId="77777777" w:rsidR="00526D90" w:rsidRDefault="00526D90" w:rsidP="00526D90"/>
    <w:p w14:paraId="29D883F0" w14:textId="77777777" w:rsidR="00526D90" w:rsidRDefault="00526D90" w:rsidP="00526D90">
      <w:pPr>
        <w:pStyle w:val="ListParagraph"/>
        <w:numPr>
          <w:ilvl w:val="0"/>
          <w:numId w:val="4"/>
        </w:numPr>
        <w:ind w:left="0" w:firstLine="0"/>
      </w:pPr>
      <w:r>
        <w:t>External grants (applied for, received, or denied):</w:t>
      </w:r>
    </w:p>
    <w:p w14:paraId="724A513F" w14:textId="77777777" w:rsidR="00526D90" w:rsidRDefault="00526D90" w:rsidP="00526D90"/>
    <w:p w14:paraId="281BCD88" w14:textId="77777777" w:rsidR="00526D90" w:rsidRDefault="00526D90" w:rsidP="00526D90">
      <w:r>
        <w:t xml:space="preserve">6. </w:t>
      </w:r>
      <w:r>
        <w:tab/>
        <w:t>Internal Grants (applied, received, or denied):</w:t>
      </w:r>
    </w:p>
    <w:p w14:paraId="4DA8A6C2" w14:textId="77777777" w:rsidR="00526D90" w:rsidRDefault="00526D90" w:rsidP="00526D90"/>
    <w:p w14:paraId="5A123DD6" w14:textId="77777777" w:rsidR="00526D90" w:rsidRDefault="00526D90" w:rsidP="00526D90"/>
    <w:p w14:paraId="08DB2106" w14:textId="77777777" w:rsidR="0091799C" w:rsidRDefault="0091799C" w:rsidP="00526D90"/>
    <w:p w14:paraId="598E9455" w14:textId="77777777" w:rsidR="0091799C" w:rsidRDefault="0091799C" w:rsidP="00526D90">
      <w:r>
        <w:t xml:space="preserve">Overall assessment of your scholarly and creative work this year and discussion of goals for next year: </w:t>
      </w:r>
    </w:p>
    <w:p w14:paraId="4DDD60B6" w14:textId="77777777" w:rsidR="0091799C" w:rsidRDefault="0091799C" w:rsidP="00526D90"/>
    <w:p w14:paraId="40D40C2B" w14:textId="77777777" w:rsidR="0091799C" w:rsidRDefault="0091799C" w:rsidP="00526D90"/>
    <w:p w14:paraId="21E3B699" w14:textId="77777777" w:rsidR="00526D90" w:rsidRDefault="00526D90" w:rsidP="00526D90">
      <w:r>
        <w:t>Service:</w:t>
      </w:r>
    </w:p>
    <w:p w14:paraId="37E0D16B" w14:textId="77777777" w:rsidR="00526D90" w:rsidRDefault="00526D90" w:rsidP="00526D90"/>
    <w:p w14:paraId="46CEB470" w14:textId="77777777" w:rsidR="00526D90" w:rsidRDefault="00526D90" w:rsidP="00526D90">
      <w:pPr>
        <w:pStyle w:val="ListParagraph"/>
        <w:numPr>
          <w:ilvl w:val="0"/>
          <w:numId w:val="5"/>
        </w:numPr>
        <w:ind w:left="0" w:firstLine="0"/>
      </w:pPr>
      <w:r>
        <w:t>Administrative responsibilities in department or program:</w:t>
      </w:r>
    </w:p>
    <w:p w14:paraId="02ECF9DE" w14:textId="77777777" w:rsidR="00526D90" w:rsidRDefault="00526D90" w:rsidP="00526D90"/>
    <w:p w14:paraId="583A7092" w14:textId="77777777" w:rsidR="00526D90" w:rsidRDefault="00526D90" w:rsidP="00526D90">
      <w:pPr>
        <w:pStyle w:val="ListParagraph"/>
        <w:numPr>
          <w:ilvl w:val="0"/>
          <w:numId w:val="5"/>
        </w:numPr>
        <w:ind w:left="0" w:firstLine="0"/>
      </w:pPr>
      <w:r>
        <w:t>Committee responsibilities:</w:t>
      </w:r>
    </w:p>
    <w:p w14:paraId="54FD7059" w14:textId="77777777" w:rsidR="00526D90" w:rsidRDefault="00526D90" w:rsidP="00526D90"/>
    <w:p w14:paraId="19CBF8FA" w14:textId="77777777" w:rsidR="00526D90" w:rsidRDefault="00526D90" w:rsidP="00526D90">
      <w:pPr>
        <w:pStyle w:val="ListParagraph"/>
        <w:numPr>
          <w:ilvl w:val="0"/>
          <w:numId w:val="5"/>
        </w:numPr>
        <w:ind w:left="0" w:firstLine="0"/>
      </w:pPr>
      <w:r>
        <w:t>Other service responsibilities:</w:t>
      </w:r>
    </w:p>
    <w:p w14:paraId="411B3EDA" w14:textId="77777777" w:rsidR="00526D90" w:rsidRDefault="00526D90" w:rsidP="00526D90"/>
    <w:p w14:paraId="4D46F53B" w14:textId="77777777" w:rsidR="00526D90" w:rsidRDefault="00526D90" w:rsidP="00526D90"/>
    <w:p w14:paraId="363AAF93" w14:textId="77777777" w:rsidR="00526D90" w:rsidRDefault="00526D90" w:rsidP="00526D90"/>
    <w:p w14:paraId="046E7DC3" w14:textId="77777777" w:rsidR="00526D90" w:rsidRDefault="0091799C" w:rsidP="0091799C">
      <w:r>
        <w:t>Overall assessment of your service work and discussion of goals for next year?</w:t>
      </w:r>
    </w:p>
    <w:p w14:paraId="1DDB4FC6" w14:textId="77777777" w:rsidR="0091799C" w:rsidRDefault="0091799C" w:rsidP="0091799C"/>
    <w:p w14:paraId="01901FAC" w14:textId="77777777" w:rsidR="0091799C" w:rsidRDefault="0091799C" w:rsidP="0091799C"/>
    <w:p w14:paraId="111BBA91" w14:textId="77777777" w:rsidR="0091799C" w:rsidRDefault="0091799C" w:rsidP="0091799C"/>
    <w:p w14:paraId="6FD0FF2D" w14:textId="58BF217E" w:rsidR="00526D90" w:rsidRDefault="00EC638A" w:rsidP="00526D90">
      <w:r w:rsidRPr="00907660">
        <w:t>You are invited to reflect on your contributions and activities (in scholarship, teaching, and/or service) to support SLU’s commitment to becoming a more diverse and inclusive community.</w:t>
      </w:r>
    </w:p>
    <w:p w14:paraId="3FDA5706" w14:textId="77777777" w:rsidR="00526D90" w:rsidRDefault="00526D90" w:rsidP="00526D90"/>
    <w:p w14:paraId="3649522E" w14:textId="77777777" w:rsidR="00526D90" w:rsidRDefault="00526D90" w:rsidP="00526D90">
      <w:pPr>
        <w:ind w:left="360"/>
      </w:pPr>
    </w:p>
    <w:sectPr w:rsidR="00526D90" w:rsidSect="008D7CB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1AAD9" w14:textId="77777777" w:rsidR="00616EF6" w:rsidRDefault="00616EF6" w:rsidP="00907660">
      <w:r>
        <w:separator/>
      </w:r>
    </w:p>
  </w:endnote>
  <w:endnote w:type="continuationSeparator" w:id="0">
    <w:p w14:paraId="235E553E" w14:textId="77777777" w:rsidR="00616EF6" w:rsidRDefault="00616EF6" w:rsidP="0090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5C704" w14:textId="5D27240D" w:rsidR="00907660" w:rsidRPr="00907660" w:rsidRDefault="00907660" w:rsidP="00907660">
    <w:pPr>
      <w:pStyle w:val="Footer"/>
      <w:rPr>
        <w:i/>
        <w:iCs/>
        <w:sz w:val="20"/>
        <w:szCs w:val="20"/>
      </w:rPr>
    </w:pPr>
    <w:r w:rsidRPr="00907660">
      <w:rPr>
        <w:i/>
        <w:iCs/>
        <w:sz w:val="20"/>
        <w:szCs w:val="20"/>
      </w:rPr>
      <w:t>Revised:  May 24, 2018</w:t>
    </w:r>
  </w:p>
  <w:p w14:paraId="3C9C0839" w14:textId="77777777" w:rsidR="00907660" w:rsidRDefault="00907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1BEE" w14:textId="77777777" w:rsidR="00616EF6" w:rsidRDefault="00616EF6" w:rsidP="00907660">
      <w:r>
        <w:separator/>
      </w:r>
    </w:p>
  </w:footnote>
  <w:footnote w:type="continuationSeparator" w:id="0">
    <w:p w14:paraId="63748FFB" w14:textId="77777777" w:rsidR="00616EF6" w:rsidRDefault="00616EF6" w:rsidP="0090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0254E"/>
    <w:multiLevelType w:val="hybridMultilevel"/>
    <w:tmpl w:val="87E26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1108D"/>
    <w:multiLevelType w:val="hybridMultilevel"/>
    <w:tmpl w:val="3676C0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E5B0F"/>
    <w:multiLevelType w:val="hybridMultilevel"/>
    <w:tmpl w:val="D604F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4BCE"/>
    <w:multiLevelType w:val="hybridMultilevel"/>
    <w:tmpl w:val="AECC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74A53"/>
    <w:multiLevelType w:val="hybridMultilevel"/>
    <w:tmpl w:val="EDFC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90"/>
    <w:rsid w:val="00084D3D"/>
    <w:rsid w:val="00253896"/>
    <w:rsid w:val="00463E79"/>
    <w:rsid w:val="00464FC6"/>
    <w:rsid w:val="00487685"/>
    <w:rsid w:val="00526D90"/>
    <w:rsid w:val="00561E7A"/>
    <w:rsid w:val="005F1CFC"/>
    <w:rsid w:val="00616EF6"/>
    <w:rsid w:val="007B3CE1"/>
    <w:rsid w:val="008D7CBA"/>
    <w:rsid w:val="00907660"/>
    <w:rsid w:val="0091799C"/>
    <w:rsid w:val="00A57AAE"/>
    <w:rsid w:val="00CB291A"/>
    <w:rsid w:val="00D345BF"/>
    <w:rsid w:val="00EC638A"/>
    <w:rsid w:val="00F0215A"/>
    <w:rsid w:val="00F21F3B"/>
    <w:rsid w:val="00F7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5E5B3"/>
  <w14:defaultImageDpi w14:val="300"/>
  <w15:docId w15:val="{877EF292-F085-FD41-BF58-A2AC74BB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60"/>
  </w:style>
  <w:style w:type="paragraph" w:styleId="Footer">
    <w:name w:val="footer"/>
    <w:basedOn w:val="Normal"/>
    <w:link w:val="FooterChar"/>
    <w:uiPriority w:val="99"/>
    <w:unhideWhenUsed/>
    <w:rsid w:val="00907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60"/>
  </w:style>
  <w:style w:type="paragraph" w:styleId="BalloonText">
    <w:name w:val="Balloon Text"/>
    <w:basedOn w:val="Normal"/>
    <w:link w:val="BalloonTextChar"/>
    <w:uiPriority w:val="99"/>
    <w:semiHidden/>
    <w:unhideWhenUsed/>
    <w:rsid w:val="00907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ass.edu/advance/sites/default/files/inline-files/UMass%20ADVANCE%20COVID-19%20Tool%20August%2017%202020%20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Lehr</dc:creator>
  <cp:lastModifiedBy>Evelyn Jennings</cp:lastModifiedBy>
  <cp:revision>2</cp:revision>
  <cp:lastPrinted>2013-06-04T19:28:00Z</cp:lastPrinted>
  <dcterms:created xsi:type="dcterms:W3CDTF">2021-05-04T14:21:00Z</dcterms:created>
  <dcterms:modified xsi:type="dcterms:W3CDTF">2021-05-04T14:21:00Z</dcterms:modified>
</cp:coreProperties>
</file>